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A97" w:rsidRPr="00C86849" w:rsidRDefault="00B61A97" w:rsidP="00B61A97">
      <w:pPr>
        <w:jc w:val="center"/>
        <w:rPr>
          <w:rFonts w:ascii="Times New Roman" w:hAnsi="Times New Roman" w:cs="Times New Roman"/>
          <w:sz w:val="20"/>
          <w:szCs w:val="20"/>
        </w:rPr>
      </w:pPr>
      <w:r w:rsidRPr="00C86849">
        <w:rPr>
          <w:rFonts w:ascii="Times New Roman" w:hAnsi="Times New Roman" w:cs="Times New Roman"/>
          <w:sz w:val="20"/>
          <w:szCs w:val="20"/>
        </w:rPr>
        <w:t>Table S</w:t>
      </w:r>
      <w:r w:rsidR="008E7E08" w:rsidRPr="00C86849">
        <w:rPr>
          <w:rFonts w:ascii="Times New Roman" w:hAnsi="Times New Roman" w:cs="Times New Roman" w:hint="eastAsia"/>
          <w:sz w:val="20"/>
          <w:szCs w:val="20"/>
        </w:rPr>
        <w:t>1</w:t>
      </w:r>
      <w:r w:rsidR="006E772F" w:rsidRPr="00C8684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86849">
        <w:rPr>
          <w:rFonts w:ascii="Times New Roman" w:hAnsi="Times New Roman" w:cs="Times New Roman"/>
          <w:sz w:val="20"/>
          <w:szCs w:val="20"/>
        </w:rPr>
        <w:t xml:space="preserve">Heterosis analysis of hybrids generated by the crossing of </w:t>
      </w:r>
      <w:r w:rsidRPr="00C86849">
        <w:rPr>
          <w:rFonts w:ascii="Times New Roman" w:hAnsi="Times New Roman" w:cs="Times New Roman" w:hint="eastAsia"/>
          <w:sz w:val="20"/>
          <w:szCs w:val="20"/>
        </w:rPr>
        <w:t>H1</w:t>
      </w:r>
      <w:r w:rsidRPr="00C86849">
        <w:rPr>
          <w:rFonts w:ascii="Times New Roman" w:hAnsi="Times New Roman" w:cs="Times New Roman"/>
          <w:sz w:val="20"/>
          <w:szCs w:val="20"/>
        </w:rPr>
        <w:t xml:space="preserve"> and </w:t>
      </w:r>
      <w:r w:rsidRPr="00C86849">
        <w:rPr>
          <w:rFonts w:ascii="Times New Roman" w:hAnsi="Times New Roman" w:cs="Times New Roman" w:hint="eastAsia"/>
          <w:sz w:val="20"/>
          <w:szCs w:val="20"/>
        </w:rPr>
        <w:t>auto</w:t>
      </w:r>
      <w:r w:rsidRPr="00C86849">
        <w:rPr>
          <w:rFonts w:ascii="Times New Roman" w:hAnsi="Times New Roman" w:cs="Times New Roman"/>
          <w:sz w:val="20"/>
          <w:szCs w:val="20"/>
        </w:rPr>
        <w:t>tetraploid rice lines</w:t>
      </w:r>
    </w:p>
    <w:tbl>
      <w:tblPr>
        <w:tblStyle w:val="a9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1153"/>
        <w:gridCol w:w="1731"/>
        <w:gridCol w:w="1789"/>
        <w:gridCol w:w="1131"/>
        <w:gridCol w:w="658"/>
        <w:gridCol w:w="689"/>
        <w:gridCol w:w="352"/>
        <w:gridCol w:w="1928"/>
        <w:gridCol w:w="1990"/>
        <w:gridCol w:w="1259"/>
        <w:gridCol w:w="731"/>
        <w:gridCol w:w="763"/>
      </w:tblGrid>
      <w:tr w:rsidR="00B61A97" w:rsidRPr="00C5659A" w:rsidTr="004538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vMerge w:val="restar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>Traits</w:t>
            </w:r>
          </w:p>
          <w:p w:rsidR="00B61A97" w:rsidRPr="00C5659A" w:rsidRDefault="00B61A97" w:rsidP="007C24D2">
            <w:pPr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16" w:type="pct"/>
            <w:gridSpan w:val="5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M</w:t>
            </w: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 xml:space="preserve">id-parent </w:t>
            </w:r>
            <w:r w:rsidRPr="00C5659A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H</w:t>
            </w: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>eterosis</w:t>
            </w:r>
          </w:p>
        </w:tc>
        <w:tc>
          <w:tcPr>
            <w:tcW w:w="124" w:type="pct"/>
            <w:vMerge w:val="restar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53" w:type="pct"/>
            <w:gridSpan w:val="5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>Heterobeltiosis (compared with better parent)</w:t>
            </w:r>
          </w:p>
        </w:tc>
      </w:tr>
      <w:tr w:rsidR="00453816" w:rsidRPr="00C5659A" w:rsidTr="00453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vMerge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1" w:type="pct"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Minimum</w:t>
            </w:r>
          </w:p>
        </w:tc>
        <w:tc>
          <w:tcPr>
            <w:tcW w:w="631" w:type="pct"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Maximum</w:t>
            </w:r>
          </w:p>
        </w:tc>
        <w:tc>
          <w:tcPr>
            <w:tcW w:w="399" w:type="pct"/>
            <w:tcBorders>
              <w:bottom w:val="single" w:sz="8" w:space="0" w:color="000000"/>
            </w:tcBorders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232" w:type="pct"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243" w:type="pct"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124" w:type="pct"/>
            <w:vMerge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Minimum</w:t>
            </w:r>
          </w:p>
        </w:tc>
        <w:tc>
          <w:tcPr>
            <w:tcW w:w="702" w:type="pct"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Maximum</w:t>
            </w:r>
          </w:p>
        </w:tc>
        <w:tc>
          <w:tcPr>
            <w:tcW w:w="444" w:type="pct"/>
            <w:tcBorders>
              <w:bottom w:val="single" w:sz="8" w:space="0" w:color="000000"/>
            </w:tcBorders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258" w:type="pct"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269" w:type="pct"/>
            <w:tcBorders>
              <w:bottom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B61A97" w:rsidRPr="00C5659A" w:rsidTr="0045381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tcBorders>
              <w:top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PH</w:t>
            </w:r>
          </w:p>
        </w:tc>
        <w:tc>
          <w:tcPr>
            <w:tcW w:w="611" w:type="pct"/>
            <w:tcBorders>
              <w:top w:val="single" w:sz="8" w:space="0" w:color="000000"/>
            </w:tcBorders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-3.5</w:t>
            </w:r>
          </w:p>
        </w:tc>
        <w:tc>
          <w:tcPr>
            <w:tcW w:w="631" w:type="pct"/>
            <w:tcBorders>
              <w:top w:val="single" w:sz="8" w:space="0" w:color="000000"/>
            </w:tcBorders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21.0</w:t>
            </w:r>
          </w:p>
        </w:tc>
        <w:tc>
          <w:tcPr>
            <w:tcW w:w="399" w:type="pct"/>
            <w:tcBorders>
              <w:top w:val="single" w:sz="8" w:space="0" w:color="000000"/>
            </w:tcBorders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11.1</w:t>
            </w:r>
          </w:p>
        </w:tc>
        <w:tc>
          <w:tcPr>
            <w:tcW w:w="232" w:type="pct"/>
            <w:tcBorders>
              <w:top w:val="single" w:sz="8" w:space="0" w:color="000000"/>
            </w:tcBorders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43" w:type="pct"/>
            <w:tcBorders>
              <w:top w:val="single" w:sz="8" w:space="0" w:color="000000"/>
            </w:tcBorders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-10.9 </w:t>
            </w:r>
          </w:p>
        </w:tc>
        <w:tc>
          <w:tcPr>
            <w:tcW w:w="702" w:type="pct"/>
            <w:tcBorders>
              <w:top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22.9 </w:t>
            </w:r>
          </w:p>
        </w:tc>
        <w:tc>
          <w:tcPr>
            <w:tcW w:w="444" w:type="pct"/>
            <w:tcBorders>
              <w:top w:val="single" w:sz="8" w:space="0" w:color="000000"/>
            </w:tcBorders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3.3</w:t>
            </w:r>
          </w:p>
        </w:tc>
        <w:tc>
          <w:tcPr>
            <w:tcW w:w="258" w:type="pct"/>
            <w:tcBorders>
              <w:top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269" w:type="pct"/>
            <w:tcBorders>
              <w:top w:val="single" w:sz="8" w:space="0" w:color="000000"/>
            </w:tcBorders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</w:tr>
      <w:tr w:rsidR="00453816" w:rsidRPr="00C5659A" w:rsidTr="00453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EP</w:t>
            </w:r>
          </w:p>
        </w:tc>
        <w:tc>
          <w:tcPr>
            <w:tcW w:w="61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-15.3</w:t>
            </w:r>
          </w:p>
        </w:tc>
        <w:tc>
          <w:tcPr>
            <w:tcW w:w="63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112.5</w:t>
            </w:r>
          </w:p>
        </w:tc>
        <w:tc>
          <w:tcPr>
            <w:tcW w:w="399" w:type="pct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46.6</w:t>
            </w:r>
          </w:p>
        </w:tc>
        <w:tc>
          <w:tcPr>
            <w:tcW w:w="23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43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4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-25.0</w:t>
            </w:r>
          </w:p>
        </w:tc>
        <w:tc>
          <w:tcPr>
            <w:tcW w:w="702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41.2</w:t>
            </w:r>
          </w:p>
        </w:tc>
        <w:tc>
          <w:tcPr>
            <w:tcW w:w="444" w:type="pct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15.8</w:t>
            </w:r>
          </w:p>
        </w:tc>
        <w:tc>
          <w:tcPr>
            <w:tcW w:w="258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9</w:t>
            </w:r>
          </w:p>
        </w:tc>
        <w:tc>
          <w:tcPr>
            <w:tcW w:w="269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</w:tr>
      <w:tr w:rsidR="00B61A97" w:rsidRPr="00C5659A" w:rsidTr="0045381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FGP</w:t>
            </w:r>
          </w:p>
        </w:tc>
        <w:tc>
          <w:tcPr>
            <w:tcW w:w="61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41.3</w:t>
            </w:r>
          </w:p>
        </w:tc>
        <w:tc>
          <w:tcPr>
            <w:tcW w:w="63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165.7</w:t>
            </w:r>
          </w:p>
        </w:tc>
        <w:tc>
          <w:tcPr>
            <w:tcW w:w="399" w:type="pct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23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43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4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-0.4</w:t>
            </w:r>
          </w:p>
        </w:tc>
        <w:tc>
          <w:tcPr>
            <w:tcW w:w="70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57.0</w:t>
            </w:r>
          </w:p>
        </w:tc>
        <w:tc>
          <w:tcPr>
            <w:tcW w:w="444" w:type="pct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36.8</w:t>
            </w:r>
          </w:p>
        </w:tc>
        <w:tc>
          <w:tcPr>
            <w:tcW w:w="258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12</w:t>
            </w:r>
          </w:p>
        </w:tc>
        <w:tc>
          <w:tcPr>
            <w:tcW w:w="269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</w:tr>
      <w:tr w:rsidR="00453816" w:rsidRPr="00C5659A" w:rsidTr="00453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E</w:t>
            </w:r>
            <w:r w:rsidRPr="00C5659A">
              <w:rPr>
                <w:rFonts w:ascii="Times New Roman" w:eastAsia="宋体" w:hAnsi="Times New Roman" w:cs="Times New Roman" w:hint="eastAsia"/>
                <w:b w:val="0"/>
                <w:kern w:val="0"/>
                <w:sz w:val="20"/>
                <w:szCs w:val="20"/>
              </w:rPr>
              <w:t>GP</w:t>
            </w:r>
          </w:p>
        </w:tc>
        <w:tc>
          <w:tcPr>
            <w:tcW w:w="61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5659A">
              <w:rPr>
                <w:rFonts w:hint="eastAsia"/>
                <w:color w:val="000000"/>
                <w:sz w:val="20"/>
                <w:szCs w:val="20"/>
              </w:rPr>
              <w:t xml:space="preserve">-64.5 </w:t>
            </w:r>
          </w:p>
        </w:tc>
        <w:tc>
          <w:tcPr>
            <w:tcW w:w="63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193.7</w:t>
            </w:r>
          </w:p>
        </w:tc>
        <w:tc>
          <w:tcPr>
            <w:tcW w:w="399" w:type="pct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29.1</w:t>
            </w:r>
          </w:p>
        </w:tc>
        <w:tc>
          <w:tcPr>
            <w:tcW w:w="23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43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4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-52.4</w:t>
            </w:r>
          </w:p>
        </w:tc>
        <w:tc>
          <w:tcPr>
            <w:tcW w:w="70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52.0</w:t>
            </w:r>
          </w:p>
        </w:tc>
        <w:tc>
          <w:tcPr>
            <w:tcW w:w="444" w:type="pct"/>
            <w:shd w:val="clear" w:color="auto" w:fill="FFFFFF" w:themeFill="background1"/>
          </w:tcPr>
          <w:p w:rsidR="00B61A97" w:rsidRPr="00C5659A" w:rsidRDefault="00B61A97" w:rsidP="007C2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-57.6 </w:t>
            </w:r>
          </w:p>
        </w:tc>
        <w:tc>
          <w:tcPr>
            <w:tcW w:w="258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269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8</w:t>
            </w:r>
          </w:p>
        </w:tc>
      </w:tr>
      <w:tr w:rsidR="00B61A97" w:rsidRPr="00C5659A" w:rsidTr="0045381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TGP</w:t>
            </w:r>
          </w:p>
        </w:tc>
        <w:tc>
          <w:tcPr>
            <w:tcW w:w="61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-3.9</w:t>
            </w:r>
          </w:p>
        </w:tc>
        <w:tc>
          <w:tcPr>
            <w:tcW w:w="63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284.5</w:t>
            </w:r>
          </w:p>
        </w:tc>
        <w:tc>
          <w:tcPr>
            <w:tcW w:w="399" w:type="pct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110.3</w:t>
            </w:r>
          </w:p>
        </w:tc>
        <w:tc>
          <w:tcPr>
            <w:tcW w:w="23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43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8.5</w:t>
            </w:r>
          </w:p>
        </w:tc>
        <w:tc>
          <w:tcPr>
            <w:tcW w:w="70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64.5</w:t>
            </w:r>
          </w:p>
        </w:tc>
        <w:tc>
          <w:tcPr>
            <w:tcW w:w="444" w:type="pct"/>
            <w:shd w:val="clear" w:color="auto" w:fill="FFFFFF" w:themeFill="background1"/>
          </w:tcPr>
          <w:p w:rsidR="00B61A97" w:rsidRPr="00C5659A" w:rsidRDefault="00B61A97" w:rsidP="007C2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38.7 </w:t>
            </w:r>
          </w:p>
        </w:tc>
        <w:tc>
          <w:tcPr>
            <w:tcW w:w="258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13</w:t>
            </w:r>
          </w:p>
        </w:tc>
        <w:tc>
          <w:tcPr>
            <w:tcW w:w="269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0</w:t>
            </w:r>
          </w:p>
        </w:tc>
      </w:tr>
      <w:tr w:rsidR="00453816" w:rsidRPr="00C5659A" w:rsidTr="00453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SS</w:t>
            </w:r>
          </w:p>
        </w:tc>
        <w:tc>
          <w:tcPr>
            <w:tcW w:w="61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-0.7</w:t>
            </w:r>
          </w:p>
        </w:tc>
        <w:tc>
          <w:tcPr>
            <w:tcW w:w="63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91.5</w:t>
            </w:r>
          </w:p>
        </w:tc>
        <w:tc>
          <w:tcPr>
            <w:tcW w:w="399" w:type="pct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47.1</w:t>
            </w:r>
          </w:p>
        </w:tc>
        <w:tc>
          <w:tcPr>
            <w:tcW w:w="23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43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-19.5 </w:t>
            </w:r>
          </w:p>
        </w:tc>
        <w:tc>
          <w:tcPr>
            <w:tcW w:w="70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3.2</w:t>
            </w:r>
          </w:p>
        </w:tc>
        <w:tc>
          <w:tcPr>
            <w:tcW w:w="444" w:type="pct"/>
            <w:shd w:val="clear" w:color="auto" w:fill="FFFFFF" w:themeFill="background1"/>
          </w:tcPr>
          <w:p w:rsidR="00B61A97" w:rsidRPr="00C5659A" w:rsidRDefault="00B61A97" w:rsidP="007C2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4.8 </w:t>
            </w:r>
          </w:p>
        </w:tc>
        <w:tc>
          <w:tcPr>
            <w:tcW w:w="258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10</w:t>
            </w:r>
          </w:p>
        </w:tc>
        <w:tc>
          <w:tcPr>
            <w:tcW w:w="269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</w:tr>
      <w:tr w:rsidR="00B61A97" w:rsidRPr="00C5659A" w:rsidTr="0045381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KGW</w:t>
            </w:r>
          </w:p>
        </w:tc>
        <w:tc>
          <w:tcPr>
            <w:tcW w:w="61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7.66</w:t>
            </w:r>
          </w:p>
        </w:tc>
        <w:tc>
          <w:tcPr>
            <w:tcW w:w="631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34.7</w:t>
            </w:r>
          </w:p>
        </w:tc>
        <w:tc>
          <w:tcPr>
            <w:tcW w:w="399" w:type="pct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23.3</w:t>
            </w:r>
          </w:p>
        </w:tc>
        <w:tc>
          <w:tcPr>
            <w:tcW w:w="23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43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4" w:type="pct"/>
            <w:shd w:val="clear" w:color="auto" w:fill="FFFFFF" w:themeFill="background1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-6.9</w:t>
            </w:r>
          </w:p>
        </w:tc>
        <w:tc>
          <w:tcPr>
            <w:tcW w:w="702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63.5</w:t>
            </w:r>
          </w:p>
        </w:tc>
        <w:tc>
          <w:tcPr>
            <w:tcW w:w="444" w:type="pct"/>
            <w:shd w:val="clear" w:color="auto" w:fill="FFFFFF" w:themeFill="background1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41.8</w:t>
            </w:r>
          </w:p>
        </w:tc>
        <w:tc>
          <w:tcPr>
            <w:tcW w:w="258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12</w:t>
            </w:r>
          </w:p>
        </w:tc>
        <w:tc>
          <w:tcPr>
            <w:tcW w:w="269" w:type="pct"/>
            <w:shd w:val="clear" w:color="auto" w:fill="FFFFFF" w:themeFill="background1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</w:tr>
      <w:tr w:rsidR="00453816" w:rsidRPr="00C5659A" w:rsidTr="00453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GL</w:t>
            </w:r>
          </w:p>
        </w:tc>
        <w:tc>
          <w:tcPr>
            <w:tcW w:w="611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-2.2</w:t>
            </w:r>
          </w:p>
        </w:tc>
        <w:tc>
          <w:tcPr>
            <w:tcW w:w="631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7.3</w:t>
            </w:r>
          </w:p>
        </w:tc>
        <w:tc>
          <w:tcPr>
            <w:tcW w:w="399" w:type="pct"/>
            <w:shd w:val="clear" w:color="auto" w:fill="FFFFFF" w:themeFill="background1"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1.3</w:t>
            </w:r>
          </w:p>
        </w:tc>
        <w:tc>
          <w:tcPr>
            <w:tcW w:w="232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43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4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-3.8</w:t>
            </w:r>
          </w:p>
        </w:tc>
        <w:tc>
          <w:tcPr>
            <w:tcW w:w="702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20.6</w:t>
            </w:r>
          </w:p>
        </w:tc>
        <w:tc>
          <w:tcPr>
            <w:tcW w:w="444" w:type="pct"/>
            <w:shd w:val="clear" w:color="auto" w:fill="FFFFFF" w:themeFill="background1"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5.0</w:t>
            </w:r>
          </w:p>
        </w:tc>
        <w:tc>
          <w:tcPr>
            <w:tcW w:w="258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9</w:t>
            </w:r>
          </w:p>
        </w:tc>
        <w:tc>
          <w:tcPr>
            <w:tcW w:w="269" w:type="pct"/>
            <w:shd w:val="clear" w:color="auto" w:fill="FFFFFF" w:themeFill="background1"/>
            <w:noWrap/>
          </w:tcPr>
          <w:p w:rsidR="00F53C4E" w:rsidRPr="00C5659A" w:rsidRDefault="00F53C4E" w:rsidP="00F53C4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</w:tr>
      <w:tr w:rsidR="00453816" w:rsidRPr="00C5659A" w:rsidTr="0045381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tcBorders>
              <w:bottom w:val="nil"/>
            </w:tcBorders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GW</w:t>
            </w:r>
          </w:p>
        </w:tc>
        <w:tc>
          <w:tcPr>
            <w:tcW w:w="611" w:type="pct"/>
            <w:tcBorders>
              <w:bottom w:val="nil"/>
            </w:tcBorders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-14.2</w:t>
            </w:r>
          </w:p>
        </w:tc>
        <w:tc>
          <w:tcPr>
            <w:tcW w:w="631" w:type="pct"/>
            <w:tcBorders>
              <w:bottom w:val="nil"/>
            </w:tcBorders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7.9</w:t>
            </w:r>
          </w:p>
        </w:tc>
        <w:tc>
          <w:tcPr>
            <w:tcW w:w="399" w:type="pct"/>
            <w:tcBorders>
              <w:bottom w:val="nil"/>
            </w:tcBorders>
            <w:shd w:val="clear" w:color="auto" w:fill="FFFFFF" w:themeFill="background1"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-1.5</w:t>
            </w:r>
          </w:p>
        </w:tc>
        <w:tc>
          <w:tcPr>
            <w:tcW w:w="232" w:type="pct"/>
            <w:tcBorders>
              <w:bottom w:val="nil"/>
            </w:tcBorders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43" w:type="pct"/>
            <w:tcBorders>
              <w:bottom w:val="nil"/>
            </w:tcBorders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4" w:type="pct"/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tcBorders>
              <w:bottom w:val="nil"/>
            </w:tcBorders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-43.7</w:t>
            </w:r>
          </w:p>
        </w:tc>
        <w:tc>
          <w:tcPr>
            <w:tcW w:w="702" w:type="pct"/>
            <w:tcBorders>
              <w:bottom w:val="nil"/>
            </w:tcBorders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18.7</w:t>
            </w:r>
          </w:p>
        </w:tc>
        <w:tc>
          <w:tcPr>
            <w:tcW w:w="444" w:type="pct"/>
            <w:tcBorders>
              <w:bottom w:val="nil"/>
            </w:tcBorders>
            <w:shd w:val="clear" w:color="auto" w:fill="FFFFFF" w:themeFill="background1"/>
          </w:tcPr>
          <w:p w:rsidR="00453816" w:rsidRPr="00C5659A" w:rsidRDefault="00453816" w:rsidP="00F53C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-3.2 </w:t>
            </w:r>
          </w:p>
        </w:tc>
        <w:tc>
          <w:tcPr>
            <w:tcW w:w="258" w:type="pct"/>
            <w:tcBorders>
              <w:bottom w:val="nil"/>
            </w:tcBorders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269" w:type="pct"/>
            <w:tcBorders>
              <w:bottom w:val="nil"/>
            </w:tcBorders>
            <w:shd w:val="clear" w:color="auto" w:fill="FFFFFF" w:themeFill="background1"/>
            <w:noWrap/>
          </w:tcPr>
          <w:p w:rsidR="00453816" w:rsidRPr="00C5659A" w:rsidRDefault="00453816" w:rsidP="00F53C4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10</w:t>
            </w:r>
          </w:p>
        </w:tc>
      </w:tr>
      <w:tr w:rsidR="00453816" w:rsidRPr="00C5659A" w:rsidTr="00453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GY</w:t>
            </w:r>
          </w:p>
        </w:tc>
        <w:tc>
          <w:tcPr>
            <w:tcW w:w="611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5.3</w:t>
            </w:r>
          </w:p>
        </w:tc>
        <w:tc>
          <w:tcPr>
            <w:tcW w:w="631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442.6</w:t>
            </w:r>
          </w:p>
        </w:tc>
        <w:tc>
          <w:tcPr>
            <w:tcW w:w="399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170.8</w:t>
            </w:r>
          </w:p>
        </w:tc>
        <w:tc>
          <w:tcPr>
            <w:tcW w:w="232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43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4" w:type="pct"/>
            <w:tcBorders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-7.2</w:t>
            </w:r>
          </w:p>
        </w:tc>
        <w:tc>
          <w:tcPr>
            <w:tcW w:w="702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80.9</w:t>
            </w:r>
          </w:p>
        </w:tc>
        <w:tc>
          <w:tcPr>
            <w:tcW w:w="444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43.7</w:t>
            </w:r>
          </w:p>
        </w:tc>
        <w:tc>
          <w:tcPr>
            <w:tcW w:w="258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11</w:t>
            </w:r>
          </w:p>
        </w:tc>
        <w:tc>
          <w:tcPr>
            <w:tcW w:w="269" w:type="pct"/>
            <w:tcBorders>
              <w:top w:val="nil"/>
              <w:bottom w:val="single" w:sz="8" w:space="0" w:color="000000"/>
            </w:tcBorders>
            <w:shd w:val="clear" w:color="auto" w:fill="FFFFFF" w:themeFill="background1"/>
            <w:noWrap/>
          </w:tcPr>
          <w:p w:rsidR="00453816" w:rsidRPr="00C5659A" w:rsidRDefault="00453816" w:rsidP="004538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</w:tr>
    </w:tbl>
    <w:p w:rsidR="00B61A97" w:rsidRPr="000A63D0" w:rsidRDefault="00B61A97" w:rsidP="00B61A97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0A63D0">
        <w:rPr>
          <w:rFonts w:ascii="Times New Roman" w:hAnsi="Times New Roman" w:cs="Times New Roman"/>
          <w:sz w:val="18"/>
          <w:szCs w:val="18"/>
        </w:rPr>
        <w:t xml:space="preserve">Note: PH: Plant height; EP: Effective number of panicles per plant; FGP: Filled grains per plant; </w:t>
      </w:r>
      <w:r w:rsidRPr="000A63D0">
        <w:rPr>
          <w:rFonts w:ascii="Times New Roman" w:eastAsia="宋体" w:hAnsi="Times New Roman" w:cs="Times New Roman"/>
          <w:kern w:val="0"/>
          <w:sz w:val="18"/>
          <w:szCs w:val="18"/>
        </w:rPr>
        <w:t>EGP:</w:t>
      </w:r>
      <w:r w:rsidRPr="000A63D0">
        <w:rPr>
          <w:rFonts w:ascii="Times New Roman" w:hAnsi="Times New Roman" w:cs="Times New Roman"/>
          <w:sz w:val="18"/>
          <w:szCs w:val="18"/>
        </w:rPr>
        <w:t xml:space="preserve"> Empty grains per plant; TGP: Total grains per plant;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0A63D0">
        <w:rPr>
          <w:rFonts w:ascii="Times New Roman" w:hAnsi="Times New Roman" w:cs="Times New Roman"/>
          <w:sz w:val="18"/>
          <w:szCs w:val="18"/>
        </w:rPr>
        <w:t>SS: Seed setting; KGW: 1000-grain weight; GL: Grain length; GW: Grain width;</w:t>
      </w:r>
      <w:r w:rsidRPr="000A63D0">
        <w:rPr>
          <w:rFonts w:ascii="Times New Roman" w:hAnsi="Times New Roman" w:cs="Times New Roman"/>
          <w:kern w:val="0"/>
          <w:sz w:val="18"/>
          <w:szCs w:val="18"/>
        </w:rPr>
        <w:t xml:space="preserve"> GY = grain yield</w:t>
      </w:r>
      <w:r w:rsidRPr="000A63D0">
        <w:rPr>
          <w:rFonts w:ascii="Times New Roman" w:hAnsi="Times New Roman" w:cs="Times New Roman"/>
          <w:sz w:val="18"/>
          <w:szCs w:val="18"/>
        </w:rPr>
        <w:t>; +: the number of hybrids with positive heterosis; - : the number of hybrids with negative heterosis.</w:t>
      </w:r>
    </w:p>
    <w:p w:rsidR="00B61A97" w:rsidRPr="00453816" w:rsidRDefault="00B61A97" w:rsidP="00B61A97">
      <w:pPr>
        <w:rPr>
          <w:rFonts w:ascii="Times New Roman" w:hAnsi="Times New Roman" w:cs="Times New Roman"/>
        </w:rPr>
      </w:pPr>
    </w:p>
    <w:p w:rsidR="004243C4" w:rsidRPr="00D27925" w:rsidRDefault="004243C4" w:rsidP="00B61A97"/>
    <w:sectPr w:rsidR="004243C4" w:rsidRPr="00D27925" w:rsidSect="0033428B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1A06" w:rsidRDefault="00211A06" w:rsidP="00157C8E">
      <w:r>
        <w:separator/>
      </w:r>
    </w:p>
  </w:endnote>
  <w:endnote w:type="continuationSeparator" w:id="0">
    <w:p w:rsidR="00211A06" w:rsidRDefault="00211A06" w:rsidP="00157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1A06" w:rsidRDefault="00211A06" w:rsidP="00157C8E">
      <w:r>
        <w:separator/>
      </w:r>
    </w:p>
  </w:footnote>
  <w:footnote w:type="continuationSeparator" w:id="0">
    <w:p w:rsidR="00211A06" w:rsidRDefault="00211A06" w:rsidP="00157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7A5"/>
    <w:rsid w:val="00157C8E"/>
    <w:rsid w:val="00211A06"/>
    <w:rsid w:val="003003EF"/>
    <w:rsid w:val="00377B29"/>
    <w:rsid w:val="004243C4"/>
    <w:rsid w:val="00453816"/>
    <w:rsid w:val="004540BB"/>
    <w:rsid w:val="006B3099"/>
    <w:rsid w:val="006E772F"/>
    <w:rsid w:val="00734045"/>
    <w:rsid w:val="007A7A2F"/>
    <w:rsid w:val="007C07A5"/>
    <w:rsid w:val="00814CE4"/>
    <w:rsid w:val="0084580F"/>
    <w:rsid w:val="00851993"/>
    <w:rsid w:val="008E7E08"/>
    <w:rsid w:val="00B61A97"/>
    <w:rsid w:val="00C5659A"/>
    <w:rsid w:val="00C86849"/>
    <w:rsid w:val="00CC42C0"/>
    <w:rsid w:val="00D27925"/>
    <w:rsid w:val="00D91E0D"/>
    <w:rsid w:val="00ED019A"/>
    <w:rsid w:val="00F5064A"/>
    <w:rsid w:val="00F5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7F4CCF"/>
  <w15:docId w15:val="{FE86E999-D686-4CEA-8512-F308AFD47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A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7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7C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7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7C8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57C8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57C8E"/>
    <w:rPr>
      <w:sz w:val="18"/>
      <w:szCs w:val="18"/>
    </w:rPr>
  </w:style>
  <w:style w:type="table" w:styleId="a9">
    <w:name w:val="Light Shading"/>
    <w:basedOn w:val="a1"/>
    <w:uiPriority w:val="60"/>
    <w:rsid w:val="00B61A9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7">
    <w:name w:val="List Table 7 Colorful"/>
    <w:basedOn w:val="a1"/>
    <w:uiPriority w:val="52"/>
    <w:rsid w:val="00453816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157</Words>
  <Characters>897</Characters>
  <Application>Microsoft Office Word</Application>
  <DocSecurity>0</DocSecurity>
  <Lines>7</Lines>
  <Paragraphs>2</Paragraphs>
  <ScaleCrop>false</ScaleCrop>
  <Company>Microsoft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Wujw</cp:lastModifiedBy>
  <cp:revision>15</cp:revision>
  <dcterms:created xsi:type="dcterms:W3CDTF">2019-07-08T00:30:00Z</dcterms:created>
  <dcterms:modified xsi:type="dcterms:W3CDTF">2020-03-13T12:03:00Z</dcterms:modified>
</cp:coreProperties>
</file>